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05" w:rsidRDefault="001648A1" w:rsidP="001648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648A1" w:rsidRPr="002F0E7D" w:rsidRDefault="001648A1" w:rsidP="003426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E7D">
        <w:rPr>
          <w:rFonts w:ascii="Times New Roman" w:hAnsi="Times New Roman" w:cs="Times New Roman"/>
          <w:b/>
          <w:sz w:val="24"/>
          <w:szCs w:val="24"/>
        </w:rPr>
        <w:t>1 Слайд</w:t>
      </w:r>
    </w:p>
    <w:p w:rsidR="002F0E7D" w:rsidRPr="002F0E7D" w:rsidRDefault="001648A1" w:rsidP="003426C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F0E7D">
        <w:rPr>
          <w:rFonts w:ascii="Times New Roman" w:hAnsi="Times New Roman" w:cs="Times New Roman"/>
          <w:bCs/>
          <w:iCs/>
          <w:sz w:val="24"/>
          <w:szCs w:val="24"/>
        </w:rPr>
        <w:t xml:space="preserve">Представление педагогического опыта воспитателя первой категории </w:t>
      </w:r>
      <w:proofErr w:type="spellStart"/>
      <w:r w:rsidRPr="002F0E7D">
        <w:rPr>
          <w:rFonts w:ascii="Times New Roman" w:hAnsi="Times New Roman" w:cs="Times New Roman"/>
          <w:bCs/>
          <w:iCs/>
          <w:sz w:val="24"/>
          <w:szCs w:val="24"/>
        </w:rPr>
        <w:t>Шайхутд</w:t>
      </w:r>
      <w:r w:rsidR="00985385">
        <w:rPr>
          <w:rFonts w:ascii="Times New Roman" w:hAnsi="Times New Roman" w:cs="Times New Roman"/>
          <w:bCs/>
          <w:iCs/>
          <w:sz w:val="24"/>
          <w:szCs w:val="24"/>
        </w:rPr>
        <w:t>иновой</w:t>
      </w:r>
      <w:proofErr w:type="spellEnd"/>
      <w:r w:rsidR="00985385">
        <w:rPr>
          <w:rFonts w:ascii="Times New Roman" w:hAnsi="Times New Roman" w:cs="Times New Roman"/>
          <w:bCs/>
          <w:iCs/>
          <w:sz w:val="24"/>
          <w:szCs w:val="24"/>
        </w:rPr>
        <w:t xml:space="preserve"> Юлии Олеговны на тему: «И</w:t>
      </w:r>
      <w:r w:rsidRPr="002F0E7D">
        <w:rPr>
          <w:rFonts w:ascii="Times New Roman" w:hAnsi="Times New Roman" w:cs="Times New Roman"/>
          <w:bCs/>
          <w:iCs/>
          <w:sz w:val="24"/>
          <w:szCs w:val="24"/>
        </w:rPr>
        <w:t>спользование кейс – технологии в ранней профориентации детей дошкольного возраста».</w:t>
      </w:r>
    </w:p>
    <w:p w:rsidR="001648A1" w:rsidRPr="002F0E7D" w:rsidRDefault="001648A1" w:rsidP="003426C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F0E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 Слайд </w:t>
      </w:r>
    </w:p>
    <w:p w:rsidR="001648A1" w:rsidRPr="002F0E7D" w:rsidRDefault="001648A1" w:rsidP="003426C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F0E7D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Мой девиз: </w:t>
      </w:r>
    </w:p>
    <w:p w:rsidR="001648A1" w:rsidRPr="002F0E7D" w:rsidRDefault="001648A1" w:rsidP="003426C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F0E7D">
        <w:rPr>
          <w:rFonts w:ascii="Times New Roman" w:hAnsi="Times New Roman" w:cs="Times New Roman"/>
          <w:bCs/>
          <w:iCs/>
          <w:sz w:val="24"/>
          <w:szCs w:val="24"/>
        </w:rPr>
        <w:t>Дорога в детстве не легка,</w:t>
      </w:r>
    </w:p>
    <w:p w:rsidR="001648A1" w:rsidRPr="002F0E7D" w:rsidRDefault="001648A1" w:rsidP="003426C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F0E7D">
        <w:rPr>
          <w:rFonts w:ascii="Times New Roman" w:hAnsi="Times New Roman" w:cs="Times New Roman"/>
          <w:bCs/>
          <w:iCs/>
          <w:sz w:val="24"/>
          <w:szCs w:val="24"/>
        </w:rPr>
        <w:t>Но сможем мы дойти до цели.</w:t>
      </w:r>
    </w:p>
    <w:p w:rsidR="001648A1" w:rsidRPr="002F0E7D" w:rsidRDefault="001648A1" w:rsidP="003426C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F0E7D">
        <w:rPr>
          <w:rFonts w:ascii="Times New Roman" w:hAnsi="Times New Roman" w:cs="Times New Roman"/>
          <w:bCs/>
          <w:iCs/>
          <w:sz w:val="24"/>
          <w:szCs w:val="24"/>
        </w:rPr>
        <w:t>Роль педагога велика:</w:t>
      </w:r>
    </w:p>
    <w:p w:rsidR="001648A1" w:rsidRPr="002F0E7D" w:rsidRDefault="001648A1" w:rsidP="003426C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F0E7D">
        <w:rPr>
          <w:rFonts w:ascii="Times New Roman" w:hAnsi="Times New Roman" w:cs="Times New Roman"/>
          <w:bCs/>
          <w:iCs/>
          <w:sz w:val="24"/>
          <w:szCs w:val="24"/>
        </w:rPr>
        <w:t xml:space="preserve">В жизни детям открывать все двери. </w:t>
      </w:r>
    </w:p>
    <w:p w:rsidR="004244B5" w:rsidRPr="002F0E7D" w:rsidRDefault="004244B5" w:rsidP="003426C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0E7D">
        <w:rPr>
          <w:rFonts w:ascii="Times New Roman" w:hAnsi="Times New Roman" w:cs="Times New Roman"/>
          <w:b/>
          <w:bCs/>
          <w:iCs/>
          <w:sz w:val="24"/>
          <w:szCs w:val="24"/>
        </w:rPr>
        <w:t>3 Слайд</w:t>
      </w:r>
    </w:p>
    <w:p w:rsidR="004244B5" w:rsidRPr="002F0E7D" w:rsidRDefault="004244B5" w:rsidP="003426C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F0E7D">
        <w:rPr>
          <w:rFonts w:ascii="Times New Roman" w:hAnsi="Times New Roman" w:cs="Times New Roman"/>
          <w:bCs/>
          <w:iCs/>
          <w:sz w:val="24"/>
          <w:szCs w:val="24"/>
        </w:rPr>
        <w:t>Цель: Расширять знание детей о мире профессий, формировать интерес к трудовой деятельности взрослых и эмоционального отношения к профессиональному миру путем применений кейс – технологий.</w:t>
      </w:r>
    </w:p>
    <w:p w:rsidR="004244B5" w:rsidRPr="002F0E7D" w:rsidRDefault="004244B5" w:rsidP="003426C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0E7D">
        <w:rPr>
          <w:rFonts w:ascii="Times New Roman" w:hAnsi="Times New Roman" w:cs="Times New Roman"/>
          <w:b/>
          <w:bCs/>
          <w:iCs/>
          <w:sz w:val="24"/>
          <w:szCs w:val="24"/>
        </w:rPr>
        <w:t>4 Слайд</w:t>
      </w:r>
    </w:p>
    <w:p w:rsidR="004244B5" w:rsidRDefault="004244B5" w:rsidP="004244B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F0E7D">
        <w:rPr>
          <w:rFonts w:ascii="Times New Roman" w:hAnsi="Times New Roman" w:cs="Times New Roman"/>
          <w:bCs/>
          <w:iCs/>
          <w:sz w:val="24"/>
          <w:szCs w:val="24"/>
        </w:rPr>
        <w:t>Задачи</w:t>
      </w:r>
      <w:r w:rsidR="002F0E7D" w:rsidRPr="002F0E7D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00000" w:rsidRDefault="00DC56D5" w:rsidP="00985385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985385">
        <w:rPr>
          <w:rFonts w:ascii="Times New Roman" w:hAnsi="Times New Roman" w:cs="Times New Roman"/>
          <w:bCs/>
          <w:iCs/>
          <w:sz w:val="24"/>
          <w:szCs w:val="24"/>
        </w:rPr>
        <w:t xml:space="preserve">Образовательные: формировать, уточнять, обобщать, расширять и закреплять знания детей о профессиях, показать значение трудовой деятельности в жизни человека; формировать умение </w:t>
      </w:r>
      <w:r w:rsidRPr="00985385">
        <w:rPr>
          <w:rFonts w:ascii="Times New Roman" w:hAnsi="Times New Roman" w:cs="Times New Roman"/>
          <w:bCs/>
          <w:iCs/>
          <w:sz w:val="24"/>
          <w:szCs w:val="24"/>
        </w:rPr>
        <w:t>классифицировать предметы по функциональному назначению (удовлетворению потребностей в труде); закреплять представления о трудовых действиях, совершаемых взрослыми, о результатах труда, о названии оборудования, инструментах и материалах, необходимых для ра</w:t>
      </w:r>
      <w:r w:rsidRPr="00985385">
        <w:rPr>
          <w:rFonts w:ascii="Times New Roman" w:hAnsi="Times New Roman" w:cs="Times New Roman"/>
          <w:bCs/>
          <w:iCs/>
          <w:sz w:val="24"/>
          <w:szCs w:val="24"/>
        </w:rPr>
        <w:t>боты.</w:t>
      </w:r>
      <w:r w:rsidRPr="0098538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000000" w:rsidRPr="00985385" w:rsidRDefault="00DC56D5" w:rsidP="00985385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985385">
        <w:rPr>
          <w:rFonts w:ascii="Times New Roman" w:hAnsi="Times New Roman" w:cs="Times New Roman"/>
          <w:bCs/>
          <w:iCs/>
          <w:sz w:val="24"/>
          <w:szCs w:val="24"/>
        </w:rPr>
        <w:t>Развивающие</w:t>
      </w:r>
      <w:proofErr w:type="gramStart"/>
      <w:r w:rsidRPr="00985385">
        <w:rPr>
          <w:rFonts w:ascii="Times New Roman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985385">
        <w:rPr>
          <w:rFonts w:ascii="Times New Roman" w:hAnsi="Times New Roman" w:cs="Times New Roman"/>
          <w:bCs/>
          <w:iCs/>
          <w:sz w:val="24"/>
          <w:szCs w:val="24"/>
        </w:rPr>
        <w:t xml:space="preserve"> развивать навыки словообразования, способствовать развитию связной речи детей; развивать воображение, логическое мышление, память, любознательность, наблюдательность; </w:t>
      </w:r>
      <w:r w:rsidRPr="00985385">
        <w:rPr>
          <w:rFonts w:ascii="Times New Roman" w:hAnsi="Times New Roman" w:cs="Times New Roman"/>
          <w:bCs/>
          <w:iCs/>
          <w:sz w:val="24"/>
          <w:szCs w:val="24"/>
        </w:rPr>
        <w:t>развивать мелкую моторику рук; осознавать значимость любой профессии; формировать представление о разделении профессий на мужские и женские; способствовать выработке положительного отношения и уважения к труду и начальной профориентации, развивать эмоциона</w:t>
      </w:r>
      <w:r w:rsidRPr="00985385">
        <w:rPr>
          <w:rFonts w:ascii="Times New Roman" w:hAnsi="Times New Roman" w:cs="Times New Roman"/>
          <w:bCs/>
          <w:iCs/>
          <w:sz w:val="24"/>
          <w:szCs w:val="24"/>
        </w:rPr>
        <w:t xml:space="preserve">льную сферу детей и психологический комфорт; стимулировать развитие познавательных, коммуникативных, творческих способностей детей. </w:t>
      </w:r>
    </w:p>
    <w:p w:rsidR="00000000" w:rsidRPr="00985385" w:rsidRDefault="00DC56D5" w:rsidP="00985385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985385">
        <w:rPr>
          <w:rFonts w:ascii="Times New Roman" w:hAnsi="Times New Roman" w:cs="Times New Roman"/>
          <w:bCs/>
          <w:iCs/>
          <w:sz w:val="24"/>
          <w:szCs w:val="24"/>
        </w:rPr>
        <w:t>Воспитательные</w:t>
      </w:r>
      <w:proofErr w:type="gramEnd"/>
      <w:r w:rsidRPr="00985385">
        <w:rPr>
          <w:rFonts w:ascii="Times New Roman" w:hAnsi="Times New Roman" w:cs="Times New Roman"/>
          <w:bCs/>
          <w:iCs/>
          <w:sz w:val="24"/>
          <w:szCs w:val="24"/>
        </w:rPr>
        <w:t>: воспитывать уважительное и доброе отношение к людям разных профессий и к их труду; воспитывать умение раб</w:t>
      </w:r>
      <w:r w:rsidRPr="00985385">
        <w:rPr>
          <w:rFonts w:ascii="Times New Roman" w:hAnsi="Times New Roman" w:cs="Times New Roman"/>
          <w:bCs/>
          <w:iCs/>
          <w:sz w:val="24"/>
          <w:szCs w:val="24"/>
        </w:rPr>
        <w:t xml:space="preserve">отать в коллективе; воспитывать положительную мотивацию (уверенность в себе, инициативность, позитивное отношение и уважение к себе и другим людям, критическое мышление).  </w:t>
      </w:r>
    </w:p>
    <w:p w:rsidR="00985385" w:rsidRPr="00985385" w:rsidRDefault="00985385" w:rsidP="00985385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985385" w:rsidRPr="002F0E7D" w:rsidRDefault="00985385" w:rsidP="004244B5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2F0E7D" w:rsidRPr="002F0E7D" w:rsidRDefault="002F0E7D" w:rsidP="002F0E7D">
      <w:pPr>
        <w:pStyle w:val="a3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F0E7D" w:rsidRPr="002F0E7D" w:rsidRDefault="002F0E7D" w:rsidP="002F0E7D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2F0E7D" w:rsidRPr="002F0E7D" w:rsidRDefault="002F0E7D" w:rsidP="002F0E7D">
      <w:pPr>
        <w:pStyle w:val="a3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F0E7D" w:rsidRDefault="002F0E7D" w:rsidP="002F0E7D">
      <w:pPr>
        <w:pStyle w:val="a3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0E7D">
        <w:rPr>
          <w:rFonts w:ascii="Times New Roman" w:hAnsi="Times New Roman" w:cs="Times New Roman"/>
          <w:b/>
          <w:bCs/>
          <w:iCs/>
          <w:sz w:val="24"/>
          <w:szCs w:val="24"/>
        </w:rPr>
        <w:t>5 Слайд</w:t>
      </w:r>
    </w:p>
    <w:p w:rsidR="003426CA" w:rsidRPr="002F0E7D" w:rsidRDefault="003426CA" w:rsidP="002F0E7D">
      <w:pPr>
        <w:pStyle w:val="a3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426CA" w:rsidRDefault="002F0E7D" w:rsidP="002F0E7D">
      <w:pPr>
        <w:pStyle w:val="a3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F0E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Название кейс-технология </w:t>
      </w:r>
      <w:r w:rsidRPr="002F0E7D">
        <w:rPr>
          <w:rFonts w:ascii="Times New Roman" w:hAnsi="Times New Roman" w:cs="Times New Roman"/>
          <w:bCs/>
          <w:iCs/>
          <w:sz w:val="24"/>
          <w:szCs w:val="24"/>
        </w:rPr>
        <w:t>произошло от латинского «</w:t>
      </w:r>
      <w:proofErr w:type="spellStart"/>
      <w:r w:rsidRPr="002F0E7D">
        <w:rPr>
          <w:rFonts w:ascii="Times New Roman" w:hAnsi="Times New Roman" w:cs="Times New Roman"/>
          <w:bCs/>
          <w:iCs/>
          <w:sz w:val="24"/>
          <w:szCs w:val="24"/>
        </w:rPr>
        <w:t>casus</w:t>
      </w:r>
      <w:proofErr w:type="spellEnd"/>
      <w:r w:rsidRPr="002F0E7D">
        <w:rPr>
          <w:rFonts w:ascii="Times New Roman" w:hAnsi="Times New Roman" w:cs="Times New Roman"/>
          <w:bCs/>
          <w:iCs/>
          <w:sz w:val="24"/>
          <w:szCs w:val="24"/>
        </w:rPr>
        <w:t>» - запутанный, необычный случай; а также от английского «</w:t>
      </w:r>
      <w:proofErr w:type="spellStart"/>
      <w:r w:rsidRPr="002F0E7D">
        <w:rPr>
          <w:rFonts w:ascii="Times New Roman" w:hAnsi="Times New Roman" w:cs="Times New Roman"/>
          <w:bCs/>
          <w:iCs/>
          <w:sz w:val="24"/>
          <w:szCs w:val="24"/>
        </w:rPr>
        <w:t>case</w:t>
      </w:r>
      <w:proofErr w:type="spellEnd"/>
      <w:r w:rsidRPr="002F0E7D">
        <w:rPr>
          <w:rFonts w:ascii="Times New Roman" w:hAnsi="Times New Roman" w:cs="Times New Roman"/>
          <w:bCs/>
          <w:iCs/>
          <w:sz w:val="24"/>
          <w:szCs w:val="24"/>
        </w:rPr>
        <w:t xml:space="preserve">» - портфель, чемоданчик. </w:t>
      </w:r>
      <w:r w:rsidRPr="002F0E7D">
        <w:rPr>
          <w:rFonts w:ascii="Times New Roman" w:hAnsi="Times New Roman" w:cs="Times New Roman"/>
          <w:bCs/>
          <w:iCs/>
          <w:sz w:val="24"/>
          <w:szCs w:val="24"/>
        </w:rPr>
        <w:br/>
        <w:t>Кейс-технология – это общее название технологий обучения,</w:t>
      </w:r>
      <w:r w:rsidRPr="002F0E7D">
        <w:rPr>
          <w:rFonts w:ascii="Times New Roman" w:hAnsi="Times New Roman" w:cs="Times New Roman"/>
          <w:bCs/>
          <w:iCs/>
          <w:sz w:val="24"/>
          <w:szCs w:val="24"/>
        </w:rPr>
        <w:br/>
        <w:t>представляющих собой методы анализа ситуаций.</w:t>
      </w:r>
    </w:p>
    <w:p w:rsidR="003426CA" w:rsidRDefault="003426CA" w:rsidP="002F0E7D">
      <w:pPr>
        <w:pStyle w:val="a3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426CA" w:rsidRDefault="003426CA" w:rsidP="002F0E7D">
      <w:pPr>
        <w:pStyle w:val="a3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6 Слайд</w:t>
      </w:r>
    </w:p>
    <w:p w:rsidR="003426CA" w:rsidRDefault="003426CA" w:rsidP="002F0E7D">
      <w:pPr>
        <w:pStyle w:val="a3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426CA" w:rsidRDefault="003426CA" w:rsidP="003426CA">
      <w:pPr>
        <w:pStyle w:val="a3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3426CA">
        <w:rPr>
          <w:rFonts w:ascii="Times New Roman" w:hAnsi="Times New Roman" w:cs="Times New Roman"/>
          <w:bCs/>
          <w:iCs/>
          <w:sz w:val="24"/>
          <w:szCs w:val="24"/>
        </w:rPr>
        <w:t>ВОСЕМЬ ЭТАПОВ РАБОТЫ С КЕЙСОМ.</w:t>
      </w:r>
      <w:r w:rsidRPr="003426CA">
        <w:rPr>
          <w:rFonts w:ascii="Times New Roman" w:hAnsi="Times New Roman" w:cs="Times New Roman"/>
          <w:bCs/>
          <w:iCs/>
          <w:sz w:val="24"/>
          <w:szCs w:val="24"/>
        </w:rPr>
        <w:br/>
        <w:t>1. Разработать проблемную ситуацию.</w:t>
      </w:r>
      <w:r w:rsidRPr="003426CA">
        <w:rPr>
          <w:rFonts w:ascii="Times New Roman" w:hAnsi="Times New Roman" w:cs="Times New Roman"/>
          <w:bCs/>
          <w:iCs/>
          <w:sz w:val="24"/>
          <w:szCs w:val="24"/>
        </w:rPr>
        <w:br/>
        <w:t>2. Оформить кейс – подобрать иллюстрации, фотографии, макеты и другие материалы.</w:t>
      </w:r>
      <w:r w:rsidRPr="003426CA">
        <w:rPr>
          <w:rFonts w:ascii="Times New Roman" w:hAnsi="Times New Roman" w:cs="Times New Roman"/>
          <w:bCs/>
          <w:iCs/>
          <w:sz w:val="24"/>
          <w:szCs w:val="24"/>
        </w:rPr>
        <w:br/>
        <w:t>3. Показать кейс дошкольникам, дать им время ознакомиться с ним.</w:t>
      </w:r>
      <w:r w:rsidRPr="003426CA">
        <w:rPr>
          <w:rFonts w:ascii="Times New Roman" w:hAnsi="Times New Roman" w:cs="Times New Roman"/>
          <w:bCs/>
          <w:iCs/>
          <w:sz w:val="24"/>
          <w:szCs w:val="24"/>
        </w:rPr>
        <w:br/>
        <w:t>4. Обсудить с детьми проблемную ситуацию, совместно озвучить задание.</w:t>
      </w:r>
      <w:r w:rsidRPr="003426CA">
        <w:rPr>
          <w:rFonts w:ascii="Times New Roman" w:hAnsi="Times New Roman" w:cs="Times New Roman"/>
          <w:bCs/>
          <w:iCs/>
          <w:sz w:val="24"/>
          <w:szCs w:val="24"/>
        </w:rPr>
        <w:br/>
        <w:t>5. Предоставить дошкольникам время на самостоятельный поиск решения кейса.</w:t>
      </w:r>
      <w:r w:rsidRPr="003426CA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6. Поддерживать дискуссию в подгруппах, помогать оценивать </w:t>
      </w:r>
      <w:proofErr w:type="gramStart"/>
      <w:r w:rsidRPr="003426CA">
        <w:rPr>
          <w:rFonts w:ascii="Times New Roman" w:hAnsi="Times New Roman" w:cs="Times New Roman"/>
          <w:bCs/>
          <w:iCs/>
          <w:sz w:val="24"/>
          <w:szCs w:val="24"/>
        </w:rPr>
        <w:t>решения ситуации</w:t>
      </w:r>
      <w:proofErr w:type="gramEnd"/>
      <w:r w:rsidRPr="003426CA">
        <w:rPr>
          <w:rFonts w:ascii="Times New Roman" w:hAnsi="Times New Roman" w:cs="Times New Roman"/>
          <w:bCs/>
          <w:iCs/>
          <w:sz w:val="24"/>
          <w:szCs w:val="24"/>
        </w:rPr>
        <w:t>, которые предлагают дети.</w:t>
      </w:r>
      <w:r w:rsidRPr="003426CA">
        <w:rPr>
          <w:rFonts w:ascii="Times New Roman" w:hAnsi="Times New Roman" w:cs="Times New Roman"/>
          <w:bCs/>
          <w:iCs/>
          <w:sz w:val="24"/>
          <w:szCs w:val="24"/>
        </w:rPr>
        <w:br/>
        <w:t>7. Выслушать/посмотреть/проверить решения детей.</w:t>
      </w:r>
      <w:r w:rsidRPr="003426CA">
        <w:rPr>
          <w:rFonts w:ascii="Times New Roman" w:hAnsi="Times New Roman" w:cs="Times New Roman"/>
          <w:bCs/>
          <w:iCs/>
          <w:sz w:val="24"/>
          <w:szCs w:val="24"/>
        </w:rPr>
        <w:br/>
        <w:t>8. Подвести итоги.</w:t>
      </w:r>
    </w:p>
    <w:p w:rsidR="003426CA" w:rsidRDefault="003426CA" w:rsidP="003426CA">
      <w:pPr>
        <w:pStyle w:val="a3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3426CA" w:rsidRDefault="003426CA" w:rsidP="003426CA">
      <w:pPr>
        <w:pStyle w:val="a3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26CA">
        <w:rPr>
          <w:rFonts w:ascii="Times New Roman" w:hAnsi="Times New Roman" w:cs="Times New Roman"/>
          <w:b/>
          <w:bCs/>
          <w:iCs/>
          <w:sz w:val="24"/>
          <w:szCs w:val="24"/>
        </w:rPr>
        <w:t>7 Слайд</w:t>
      </w:r>
    </w:p>
    <w:p w:rsidR="003426CA" w:rsidRDefault="003426CA" w:rsidP="003426CA">
      <w:pPr>
        <w:pStyle w:val="a3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426CA" w:rsidRDefault="003426CA" w:rsidP="003426CA">
      <w:pPr>
        <w:pStyle w:val="a3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3426CA">
        <w:rPr>
          <w:rFonts w:ascii="Times New Roman" w:hAnsi="Times New Roman" w:cs="Times New Roman"/>
          <w:bCs/>
          <w:iCs/>
          <w:sz w:val="24"/>
          <w:szCs w:val="24"/>
        </w:rPr>
        <w:t>Виды кейсов:</w:t>
      </w:r>
    </w:p>
    <w:p w:rsidR="0031453F" w:rsidRDefault="003426CA" w:rsidP="003426CA">
      <w:pPr>
        <w:pStyle w:val="a3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3426CA">
        <w:rPr>
          <w:rFonts w:ascii="Times New Roman" w:hAnsi="Times New Roman" w:cs="Times New Roman"/>
          <w:b/>
          <w:bCs/>
          <w:iCs/>
          <w:sz w:val="24"/>
          <w:szCs w:val="24"/>
        </w:rPr>
        <w:t>Печатный кейс</w:t>
      </w:r>
      <w:r w:rsidRPr="003426CA">
        <w:rPr>
          <w:rFonts w:ascii="Times New Roman" w:hAnsi="Times New Roman" w:cs="Times New Roman"/>
          <w:bCs/>
          <w:iCs/>
          <w:sz w:val="24"/>
          <w:szCs w:val="24"/>
        </w:rPr>
        <w:t xml:space="preserve"> (может содержать графики, таблицы,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диаграммы, иллюстрации, что </w:t>
      </w:r>
      <w:r w:rsidRPr="003426CA">
        <w:rPr>
          <w:rFonts w:ascii="Times New Roman" w:hAnsi="Times New Roman" w:cs="Times New Roman"/>
          <w:bCs/>
          <w:iCs/>
          <w:sz w:val="24"/>
          <w:szCs w:val="24"/>
        </w:rPr>
        <w:t>делает его более наглядным).</w:t>
      </w:r>
    </w:p>
    <w:p w:rsidR="003426CA" w:rsidRPr="003426CA" w:rsidRDefault="003426CA" w:rsidP="003426CA">
      <w:pPr>
        <w:pStyle w:val="a3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3426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31453F" w:rsidRDefault="003426CA" w:rsidP="003426CA">
      <w:pPr>
        <w:pStyle w:val="a3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3426CA">
        <w:rPr>
          <w:rFonts w:ascii="Times New Roman" w:hAnsi="Times New Roman" w:cs="Times New Roman"/>
          <w:b/>
          <w:bCs/>
          <w:iCs/>
          <w:sz w:val="24"/>
          <w:szCs w:val="24"/>
        </w:rPr>
        <w:t>Мультимедиа - кейс</w:t>
      </w:r>
      <w:r w:rsidRPr="003426CA">
        <w:rPr>
          <w:rFonts w:ascii="Times New Roman" w:hAnsi="Times New Roman" w:cs="Times New Roman"/>
          <w:bCs/>
          <w:iCs/>
          <w:sz w:val="24"/>
          <w:szCs w:val="24"/>
        </w:rPr>
        <w:t xml:space="preserve"> (наиболее популярный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последнее время, но зависит от </w:t>
      </w:r>
      <w:r w:rsidRPr="003426CA">
        <w:rPr>
          <w:rFonts w:ascii="Times New Roman" w:hAnsi="Times New Roman" w:cs="Times New Roman"/>
          <w:bCs/>
          <w:iCs/>
          <w:sz w:val="24"/>
          <w:szCs w:val="24"/>
        </w:rPr>
        <w:t>технического оснащения).</w:t>
      </w:r>
    </w:p>
    <w:p w:rsidR="003426CA" w:rsidRPr="003426CA" w:rsidRDefault="003426CA" w:rsidP="003426CA">
      <w:pPr>
        <w:pStyle w:val="a3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3426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3426CA" w:rsidRDefault="003426CA" w:rsidP="003426CA">
      <w:pPr>
        <w:pStyle w:val="a3"/>
        <w:ind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26CA">
        <w:rPr>
          <w:rFonts w:ascii="Times New Roman" w:hAnsi="Times New Roman" w:cs="Times New Roman"/>
          <w:b/>
          <w:bCs/>
          <w:iCs/>
          <w:sz w:val="24"/>
          <w:szCs w:val="24"/>
        </w:rPr>
        <w:t>Видео кейс</w:t>
      </w:r>
      <w:r w:rsidRPr="003426CA">
        <w:rPr>
          <w:rFonts w:ascii="Times New Roman" w:hAnsi="Times New Roman" w:cs="Times New Roman"/>
          <w:bCs/>
          <w:iCs/>
          <w:sz w:val="24"/>
          <w:szCs w:val="24"/>
        </w:rPr>
        <w:t xml:space="preserve"> (может содержать фильм, аудио и видео материалы).</w:t>
      </w:r>
    </w:p>
    <w:p w:rsidR="0031453F" w:rsidRDefault="0031453F" w:rsidP="003426CA">
      <w:pPr>
        <w:pStyle w:val="a3"/>
        <w:ind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1453F" w:rsidRDefault="0031453F" w:rsidP="003426CA">
      <w:pPr>
        <w:pStyle w:val="a3"/>
        <w:ind w:hanging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Pr="0031453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Слайд </w:t>
      </w:r>
    </w:p>
    <w:p w:rsidR="0031453F" w:rsidRDefault="0031453F" w:rsidP="003426CA">
      <w:pPr>
        <w:pStyle w:val="a3"/>
        <w:ind w:hanging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1453F" w:rsidRDefault="0031453F" w:rsidP="0031453F">
      <w:pPr>
        <w:pStyle w:val="a3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Десять признаков правильно составленного кейса</w:t>
      </w:r>
      <w:r w:rsidRPr="0031453F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31453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1453F">
        <w:rPr>
          <w:rFonts w:ascii="Times New Roman" w:hAnsi="Times New Roman" w:cs="Times New Roman"/>
          <w:bCs/>
          <w:iCs/>
          <w:sz w:val="24"/>
          <w:szCs w:val="24"/>
        </w:rPr>
        <w:br/>
        <w:t>1. Соответствует поставленной дидактической цели.</w:t>
      </w:r>
      <w:r w:rsidRPr="0031453F">
        <w:rPr>
          <w:rFonts w:ascii="Times New Roman" w:hAnsi="Times New Roman" w:cs="Times New Roman"/>
          <w:bCs/>
          <w:iCs/>
          <w:sz w:val="24"/>
          <w:szCs w:val="24"/>
        </w:rPr>
        <w:br/>
        <w:t>2. Содержит информацию в доступной для понимания дошкольников форме.</w:t>
      </w:r>
      <w:r w:rsidRPr="0031453F">
        <w:rPr>
          <w:rFonts w:ascii="Times New Roman" w:hAnsi="Times New Roman" w:cs="Times New Roman"/>
          <w:bCs/>
          <w:iCs/>
          <w:sz w:val="24"/>
          <w:szCs w:val="24"/>
        </w:rPr>
        <w:br/>
        <w:t>3. Содержит четко сформулированное задание.</w:t>
      </w:r>
      <w:r w:rsidRPr="0031453F">
        <w:rPr>
          <w:rFonts w:ascii="Times New Roman" w:hAnsi="Times New Roman" w:cs="Times New Roman"/>
          <w:bCs/>
          <w:iCs/>
          <w:sz w:val="24"/>
          <w:szCs w:val="24"/>
        </w:rPr>
        <w:br/>
        <w:t>4. Имеет соответствующий возрасту дошкольников уровень трудности.</w:t>
      </w:r>
      <w:r w:rsidRPr="0031453F">
        <w:rPr>
          <w:rFonts w:ascii="Times New Roman" w:hAnsi="Times New Roman" w:cs="Times New Roman"/>
          <w:bCs/>
          <w:iCs/>
          <w:sz w:val="24"/>
          <w:szCs w:val="24"/>
        </w:rPr>
        <w:br/>
        <w:t>5. Имеет одно или несколько решений.</w:t>
      </w:r>
      <w:r w:rsidRPr="0031453F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31453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7. Отображает реальные ситуации на дороге.</w:t>
      </w:r>
      <w:r w:rsidRPr="0031453F">
        <w:rPr>
          <w:rFonts w:ascii="Times New Roman" w:hAnsi="Times New Roman" w:cs="Times New Roman"/>
          <w:bCs/>
          <w:iCs/>
          <w:sz w:val="24"/>
          <w:szCs w:val="24"/>
        </w:rPr>
        <w:br/>
        <w:t>8. Побуждает к дискуссии.</w:t>
      </w:r>
      <w:r w:rsidRPr="0031453F">
        <w:rPr>
          <w:rFonts w:ascii="Times New Roman" w:hAnsi="Times New Roman" w:cs="Times New Roman"/>
          <w:bCs/>
          <w:iCs/>
          <w:sz w:val="24"/>
          <w:szCs w:val="24"/>
        </w:rPr>
        <w:br/>
        <w:t>9. Способствует развитию аналитического мышления.</w:t>
      </w:r>
      <w:r w:rsidRPr="0031453F">
        <w:rPr>
          <w:rFonts w:ascii="Times New Roman" w:hAnsi="Times New Roman" w:cs="Times New Roman"/>
          <w:bCs/>
          <w:iCs/>
          <w:sz w:val="24"/>
          <w:szCs w:val="24"/>
        </w:rPr>
        <w:br/>
        <w:t>10. Не устаревает в течение короткого времени.</w:t>
      </w:r>
    </w:p>
    <w:p w:rsidR="0031453F" w:rsidRDefault="0031453F" w:rsidP="0031453F">
      <w:pPr>
        <w:pStyle w:val="a3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31453F" w:rsidRDefault="0031453F" w:rsidP="0031453F">
      <w:pPr>
        <w:pStyle w:val="a3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="00DC56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Слайд</w:t>
      </w:r>
    </w:p>
    <w:p w:rsidR="0031453F" w:rsidRDefault="0031453F" w:rsidP="0031453F">
      <w:pPr>
        <w:pStyle w:val="a3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1453F" w:rsidRPr="00E07ACA" w:rsidRDefault="00E07ACA" w:rsidP="00E07ACA">
      <w:pPr>
        <w:pStyle w:val="a3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07ACA">
        <w:rPr>
          <w:rFonts w:ascii="Times New Roman" w:hAnsi="Times New Roman" w:cs="Times New Roman"/>
          <w:bCs/>
          <w:iCs/>
          <w:sz w:val="24"/>
          <w:szCs w:val="24"/>
        </w:rPr>
        <w:t>Моя педагогическая миссия заключается в том, чтобы научить детей  доверять этому непростому миру, помочь им раскрыться в  современном обществе и  найти свою дорогу к дому.</w:t>
      </w:r>
    </w:p>
    <w:p w:rsidR="002F0E7D" w:rsidRPr="003426CA" w:rsidRDefault="002F0E7D" w:rsidP="003426CA">
      <w:pPr>
        <w:pStyle w:val="a3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3426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F0E7D" w:rsidRPr="002F0E7D" w:rsidRDefault="002F0E7D" w:rsidP="002F0E7D">
      <w:pPr>
        <w:pStyle w:val="a3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F0E7D">
        <w:rPr>
          <w:rFonts w:ascii="Times New Roman" w:hAnsi="Times New Roman" w:cs="Times New Roman"/>
          <w:bCs/>
          <w:iCs/>
          <w:sz w:val="24"/>
          <w:szCs w:val="24"/>
        </w:rPr>
        <w:br/>
      </w:r>
    </w:p>
    <w:p w:rsidR="002F0E7D" w:rsidRPr="002F0E7D" w:rsidRDefault="002F0E7D" w:rsidP="002F0E7D">
      <w:pPr>
        <w:pStyle w:val="a3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244B5" w:rsidRPr="004244B5" w:rsidRDefault="004244B5" w:rsidP="004244B5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4244B5" w:rsidRPr="004244B5" w:rsidRDefault="004244B5" w:rsidP="004244B5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4244B5" w:rsidRPr="001648A1" w:rsidRDefault="004244B5" w:rsidP="001648A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1648A1" w:rsidRPr="001648A1" w:rsidRDefault="001648A1" w:rsidP="001648A1">
      <w:pPr>
        <w:jc w:val="both"/>
        <w:rPr>
          <w:rFonts w:ascii="Times New Roman" w:hAnsi="Times New Roman" w:cs="Times New Roman"/>
          <w:sz w:val="28"/>
          <w:szCs w:val="28"/>
        </w:rPr>
      </w:pPr>
      <w:r w:rsidRPr="001648A1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                     </w:t>
      </w:r>
    </w:p>
    <w:sectPr w:rsidR="001648A1" w:rsidRPr="001648A1" w:rsidSect="0046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237"/>
    <w:multiLevelType w:val="hybridMultilevel"/>
    <w:tmpl w:val="1436B15C"/>
    <w:lvl w:ilvl="0" w:tplc="A978F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68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C8E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FE6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CA1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8C0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A3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406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D4D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5724B3"/>
    <w:multiLevelType w:val="hybridMultilevel"/>
    <w:tmpl w:val="52DC26EC"/>
    <w:lvl w:ilvl="0" w:tplc="B8983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D6B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AA1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146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36C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8AA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746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7CB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BEA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FA47365"/>
    <w:multiLevelType w:val="hybridMultilevel"/>
    <w:tmpl w:val="95E86052"/>
    <w:lvl w:ilvl="0" w:tplc="9B269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D45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407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EC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32D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CE6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0AF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FE0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A6B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7405750"/>
    <w:multiLevelType w:val="hybridMultilevel"/>
    <w:tmpl w:val="AEEC35C6"/>
    <w:lvl w:ilvl="0" w:tplc="23F26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406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26C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6B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01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0C3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58F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E20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583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6D8035F"/>
    <w:multiLevelType w:val="hybridMultilevel"/>
    <w:tmpl w:val="1AC4545E"/>
    <w:lvl w:ilvl="0" w:tplc="1EFAB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A3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C8B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6CD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8C4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D67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9C2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048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A00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4312D19"/>
    <w:multiLevelType w:val="hybridMultilevel"/>
    <w:tmpl w:val="9056A45E"/>
    <w:lvl w:ilvl="0" w:tplc="4D96F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868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1E5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D85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CD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285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428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2C4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F42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A531ED7"/>
    <w:multiLevelType w:val="hybridMultilevel"/>
    <w:tmpl w:val="9CFE65BA"/>
    <w:lvl w:ilvl="0" w:tplc="1F52D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183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6AF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B2A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9C9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6A0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24A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C6D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762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8A1"/>
    <w:rsid w:val="001648A1"/>
    <w:rsid w:val="002F0E7D"/>
    <w:rsid w:val="0031453F"/>
    <w:rsid w:val="003426CA"/>
    <w:rsid w:val="004244B5"/>
    <w:rsid w:val="00463F05"/>
    <w:rsid w:val="00985385"/>
    <w:rsid w:val="00DC56D5"/>
    <w:rsid w:val="00E0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4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1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8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2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1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3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4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6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8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2021-10-02T07:23:00Z</dcterms:created>
  <dcterms:modified xsi:type="dcterms:W3CDTF">2021-10-14T07:44:00Z</dcterms:modified>
</cp:coreProperties>
</file>